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DE1" w:rsidRPr="001801D4" w:rsidRDefault="001801D4" w:rsidP="001801D4">
      <w:pPr>
        <w:jc w:val="center"/>
        <w:rPr>
          <w:b/>
          <w:sz w:val="28"/>
          <w:szCs w:val="28"/>
        </w:rPr>
      </w:pPr>
      <w:r w:rsidRPr="001801D4">
        <w:rPr>
          <w:b/>
          <w:sz w:val="28"/>
          <w:szCs w:val="28"/>
        </w:rPr>
        <w:t>Website Evaluation Rubric – CARRDSS Lesson</w:t>
      </w:r>
    </w:p>
    <w:p w:rsidR="00F92DE1" w:rsidRDefault="00F92DE1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3330"/>
        <w:gridCol w:w="3840"/>
        <w:gridCol w:w="3900"/>
      </w:tblGrid>
      <w:tr w:rsidR="00F92DE1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Criteria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Developing (1)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Meets (2)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Exceeds (3)</w:t>
            </w:r>
          </w:p>
        </w:tc>
      </w:tr>
      <w:tr w:rsidR="00F92DE1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Credibility/</w:t>
            </w:r>
          </w:p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Authority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 xml:space="preserve">Unable to clearly provide author or publisher information. 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Identifies clear author of web page along with author’s credentials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Establishes relationship between author’s credentials and reliability of information. Provides further credibility clues</w:t>
            </w:r>
            <w:r w:rsidR="00325C17">
              <w:rPr>
                <w:sz w:val="20"/>
              </w:rPr>
              <w:t xml:space="preserve"> </w:t>
            </w:r>
            <w:bookmarkStart w:id="0" w:name="_GoBack"/>
            <w:bookmarkEnd w:id="0"/>
            <w:r w:rsidRPr="001801D4">
              <w:rPr>
                <w:sz w:val="20"/>
              </w:rPr>
              <w:t>(ex. truncation of the URL, “About Us” and/or publisher information, Site Link check).</w:t>
            </w:r>
          </w:p>
        </w:tc>
      </w:tr>
      <w:tr w:rsidR="00F92DE1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Accuracy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Does not reference information from other sources or mention issues of grammar or spelling.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Determines source is accurate by referencing information from other known sources. Mentions grammar and spelling.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Provides specific text evidence from other sources used to support or refute accuracy of information found.</w:t>
            </w:r>
          </w:p>
        </w:tc>
      </w:tr>
      <w:tr w:rsidR="00F92DE1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Reliability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Does not state a recognized bias and cannot determine the purpose of the site.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States any recognized bias and purpose of the site (informational, commercial, persuasive, etc.)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Shares reflection on identified bias and determines whether or not it is useful for the information need.</w:t>
            </w:r>
          </w:p>
        </w:tc>
      </w:tr>
      <w:tr w:rsidR="00F92DE1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Relevance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Does not identify specific information which supports research needs or uses unrelated information.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 xml:space="preserve">Identifies information which supports research needs by answering some questions. 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Extracts highly relevant evidence which supports a specific idea or claim.</w:t>
            </w:r>
          </w:p>
        </w:tc>
      </w:tr>
      <w:tr w:rsidR="00F92DE1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Date/Timeliness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Does not provide the date of publication or revision of the site when available and makes no mention of its relevance.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Locates the date of publication or revision of site.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Explains the value of information in relation to its currency and determines its timely relevance to the topic.</w:t>
            </w:r>
          </w:p>
        </w:tc>
      </w:tr>
      <w:tr w:rsidR="00F92DE1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 xml:space="preserve">Sources </w:t>
            </w:r>
          </w:p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Behind the Text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Does not acknowledge sources credited on the site or chooses unscholarly sources.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Identifies other sources credited on the site and describes them (hyperlinks, files, PDFs, multimedia, etc.)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Evaluates sources linked to the information found and comments on their reliability and value.</w:t>
            </w:r>
          </w:p>
        </w:tc>
      </w:tr>
      <w:tr w:rsidR="00F92DE1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b/>
                <w:sz w:val="20"/>
              </w:rPr>
              <w:t>Scope and Purpose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Unable to identify the purpose of the site and cannot explain how the information addresses the research need.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Determines how the site meets research needs and whether the information is easy or difficult to understand.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DE1" w:rsidRPr="001801D4" w:rsidRDefault="001801D4">
            <w:pPr>
              <w:widowControl w:val="0"/>
              <w:spacing w:line="240" w:lineRule="auto"/>
              <w:rPr>
                <w:sz w:val="20"/>
              </w:rPr>
            </w:pPr>
            <w:r w:rsidRPr="001801D4">
              <w:rPr>
                <w:sz w:val="20"/>
              </w:rPr>
              <w:t>Describes the purpose of information found and reflects on its readability relative to the intended audience.</w:t>
            </w:r>
          </w:p>
        </w:tc>
      </w:tr>
    </w:tbl>
    <w:p w:rsidR="00F92DE1" w:rsidRDefault="00F92DE1"/>
    <w:sectPr w:rsidR="00F92DE1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92DE1"/>
    <w:rsid w:val="001801D4"/>
    <w:rsid w:val="00325C17"/>
    <w:rsid w:val="00F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Evaluation (CARRDSS) Rubric.docx</dc:title>
  <cp:lastModifiedBy>Mike McKenna</cp:lastModifiedBy>
  <cp:revision>3</cp:revision>
  <dcterms:created xsi:type="dcterms:W3CDTF">2015-02-06T16:05:00Z</dcterms:created>
  <dcterms:modified xsi:type="dcterms:W3CDTF">2015-02-18T14:25:00Z</dcterms:modified>
</cp:coreProperties>
</file>